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5199" w14:textId="2339FA7C" w:rsidR="005438BD" w:rsidRPr="00A16C13" w:rsidRDefault="00A54EC7" w:rsidP="00A16C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Сервисная политика</w:t>
      </w:r>
    </w:p>
    <w:p w14:paraId="612E3625" w14:textId="01B4DA57" w:rsidR="005438BD" w:rsidRDefault="00A54E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условия гарантийного обслуживания техники и компенсации для юридических лиц</w:t>
      </w:r>
      <w:r w:rsidR="00A16C13">
        <w:rPr>
          <w:b/>
          <w:sz w:val="24"/>
          <w:szCs w:val="24"/>
        </w:rPr>
        <w:t>.</w:t>
      </w:r>
    </w:p>
    <w:p w14:paraId="44E001EF" w14:textId="2B658B49" w:rsidR="005438BD" w:rsidRDefault="00A54EC7">
      <w:r>
        <w:t>Все устройства под брендом ELARI при обращении контрагента для компенсации брака со стороны производителя должны иметь заключение или акт авторизованного производителем сервисного центра</w:t>
      </w:r>
      <w:r w:rsidR="008F4A84">
        <w:t xml:space="preserve"> (ООО «</w:t>
      </w:r>
      <w:proofErr w:type="spellStart"/>
      <w:r w:rsidR="008F4A84">
        <w:t>Сервиспровайдер</w:t>
      </w:r>
      <w:proofErr w:type="spellEnd"/>
      <w:r w:rsidR="008F4A84">
        <w:t>»)</w:t>
      </w:r>
      <w:r>
        <w:t>.</w:t>
      </w:r>
      <w:r w:rsidR="00B64533">
        <w:t xml:space="preserve"> Данные акты необходимо согласовывать с вендором</w:t>
      </w:r>
      <w:r w:rsidR="002E381A">
        <w:t>, отправив реестр оборудования и сканы актов на почту</w:t>
      </w:r>
      <w:r w:rsidR="00B64533">
        <w:t xml:space="preserve"> (</w:t>
      </w:r>
      <w:hyperlink r:id="rId5" w:history="1">
        <w:r w:rsidR="00B64533" w:rsidRPr="00C9203C">
          <w:rPr>
            <w:rStyle w:val="af"/>
            <w:lang w:val="en-US"/>
          </w:rPr>
          <w:t>valiyan</w:t>
        </w:r>
        <w:r w:rsidR="00B64533" w:rsidRPr="00C9203C">
          <w:rPr>
            <w:rStyle w:val="af"/>
          </w:rPr>
          <w:t>@</w:t>
        </w:r>
        <w:r w:rsidR="00B64533" w:rsidRPr="00C9203C">
          <w:rPr>
            <w:rStyle w:val="af"/>
            <w:lang w:val="en-US"/>
          </w:rPr>
          <w:t>elari</w:t>
        </w:r>
        <w:r w:rsidR="00B64533" w:rsidRPr="00C9203C">
          <w:rPr>
            <w:rStyle w:val="af"/>
          </w:rPr>
          <w:t>.</w:t>
        </w:r>
        <w:r w:rsidR="00B64533" w:rsidRPr="00C9203C">
          <w:rPr>
            <w:rStyle w:val="af"/>
            <w:lang w:val="en-US"/>
          </w:rPr>
          <w:t>net</w:t>
        </w:r>
        <w:r w:rsidR="00B64533" w:rsidRPr="00C9203C">
          <w:rPr>
            <w:rStyle w:val="af"/>
          </w:rPr>
          <w:t xml:space="preserve"> / </w:t>
        </w:r>
        <w:r w:rsidR="00B64533" w:rsidRPr="00C9203C">
          <w:rPr>
            <w:rStyle w:val="af"/>
            <w:lang w:val="en-US"/>
          </w:rPr>
          <w:t>abadaev</w:t>
        </w:r>
        <w:r w:rsidR="00B64533" w:rsidRPr="00C9203C">
          <w:rPr>
            <w:rStyle w:val="af"/>
          </w:rPr>
          <w:t>@</w:t>
        </w:r>
        <w:r w:rsidR="00B64533" w:rsidRPr="00C9203C">
          <w:rPr>
            <w:rStyle w:val="af"/>
            <w:lang w:val="en-US"/>
          </w:rPr>
          <w:t>elari</w:t>
        </w:r>
        <w:r w:rsidR="00B64533" w:rsidRPr="00C9203C">
          <w:rPr>
            <w:rStyle w:val="af"/>
          </w:rPr>
          <w:t>.</w:t>
        </w:r>
        <w:r w:rsidR="00B64533" w:rsidRPr="00C9203C">
          <w:rPr>
            <w:rStyle w:val="af"/>
            <w:lang w:val="en-US"/>
          </w:rPr>
          <w:t>net</w:t>
        </w:r>
      </w:hyperlink>
      <w:r w:rsidR="00B64533" w:rsidRPr="00B64533">
        <w:t>)</w:t>
      </w:r>
      <w:r w:rsidR="002E381A">
        <w:t>.</w:t>
      </w:r>
      <w:r w:rsidR="002E381A">
        <w:br/>
      </w:r>
      <w:r w:rsidRPr="008B3F2A">
        <w:rPr>
          <w:u w:val="single"/>
        </w:rPr>
        <w:t>Устройства без акта авторизованного производителем сервисного центра не принимаются для компенсации.</w:t>
      </w:r>
      <w:r>
        <w:t xml:space="preserve"> </w:t>
      </w:r>
    </w:p>
    <w:p w14:paraId="60B6F527" w14:textId="59107B9D" w:rsidR="005438BD" w:rsidRDefault="00A54EC7">
      <w:r>
        <w:t>Все устройства, на которые авторизованный производителем сервисный центр выдал акт о не ремонтопригодности, остаются в сервисном центра на ответственное хранение с последующей утилизацией или отправки на экспертизу для проведения анализа выявленных недостатков.</w:t>
      </w:r>
    </w:p>
    <w:p w14:paraId="65E7D65F" w14:textId="68631950" w:rsidR="005438BD" w:rsidRDefault="00A54EC7">
      <w:r>
        <w:t xml:space="preserve">Для проведения гарантийного ремонта после обращения потребителя, дилеры обязаны прилагать к каждому сдаваемому в ремонт устройству фирменный гарантийный талон с печатью и указанным серийным номером, в случае отсутствия гарантийного талона, дилер может прилагать документ о покупке (чек), если иного порядка передачи устройств в авторизированный сервисный центр не указано в договоре поставки. </w:t>
      </w:r>
    </w:p>
    <w:p w14:paraId="0A17E85C" w14:textId="3B5E907E" w:rsidR="005438BD" w:rsidRDefault="00A54EC7">
      <w:r>
        <w:t xml:space="preserve">Для проведения предпродажного ремонта дилер обязаны передать в авторизованный производителем сервисный центр устройство в полной комплектации, предусмотренной производителем.  Гарантийный талон не заполняется, если иного порядка передачи устройств в авторизированный сервисный центр не указано в договоре поставки. </w:t>
      </w:r>
      <w:r w:rsidR="00EA6EAF">
        <w:br/>
      </w:r>
      <w:r w:rsidR="00EA6EAF">
        <w:br/>
      </w:r>
      <w:r w:rsidR="00EA6EAF">
        <w:t xml:space="preserve">Возврат товара приобретенного онлайн, происходит </w:t>
      </w:r>
      <w:proofErr w:type="gramStart"/>
      <w:r w:rsidR="00EA6EAF">
        <w:t>согласно  Закону</w:t>
      </w:r>
      <w:proofErr w:type="gramEnd"/>
      <w:r w:rsidR="00EA6EAF">
        <w:t xml:space="preserve"> РФ от 07.02.1992 N 2300-1 (ред. от 04.08.2023) "О защите прав потребителей"</w:t>
      </w:r>
      <w:r w:rsidR="00EA6EAF">
        <w:t xml:space="preserve"> </w:t>
      </w:r>
      <w:r w:rsidR="00EA6EAF">
        <w:br/>
      </w:r>
      <w:r w:rsidR="00EA6EAF">
        <w:t>Статья 26.1 пункт 4</w:t>
      </w:r>
    </w:p>
    <w:p w14:paraId="6E164E46" w14:textId="77777777" w:rsidR="005438BD" w:rsidRDefault="005438BD"/>
    <w:p w14:paraId="68C5B941" w14:textId="77777777" w:rsidR="005438BD" w:rsidRDefault="00A54E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условия гарантийного обслуживания техники для физических лиц</w:t>
      </w:r>
    </w:p>
    <w:p w14:paraId="0460ED20" w14:textId="77777777" w:rsidR="005438BD" w:rsidRDefault="00A54EC7">
      <w:r>
        <w:t>Гарантия на устройство -12 месяцев с даты покупки конечным потребителем или с даты производства.</w:t>
      </w:r>
    </w:p>
    <w:p w14:paraId="1575976E" w14:textId="1BD0B549" w:rsidR="005438BD" w:rsidRDefault="00A54E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случае отсутствия корректно заполненного гарантийного талона клиент должен предоставить документ о покупке (чек) с указанным в нём наименованием модели и серийным номером (IMEI). В случае отсутствия требуемых документов, но при наличии заявления об их утере, гарантия исчисляется с даты производства. Дата производства указана на коробке. Если коробка отсутствует, необходимо предоставить IMEI устройства технической поддержке ELARI. В случае отсутствия требуемых документов (</w:t>
      </w:r>
      <w:proofErr w:type="gramStart"/>
      <w:r>
        <w:rPr>
          <w:color w:val="000000"/>
          <w:sz w:val="20"/>
          <w:szCs w:val="20"/>
        </w:rPr>
        <w:t>выше перечисленных</w:t>
      </w:r>
      <w:proofErr w:type="gramEnd"/>
      <w:r>
        <w:rPr>
          <w:color w:val="000000"/>
          <w:sz w:val="20"/>
          <w:szCs w:val="20"/>
        </w:rPr>
        <w:t xml:space="preserve">) необходимо отправить вендору </w:t>
      </w:r>
      <w:proofErr w:type="spellStart"/>
      <w:r>
        <w:rPr>
          <w:color w:val="000000"/>
          <w:sz w:val="20"/>
          <w:szCs w:val="20"/>
        </w:rPr>
        <w:t>imei</w:t>
      </w:r>
      <w:proofErr w:type="spellEnd"/>
      <w:r>
        <w:rPr>
          <w:color w:val="000000"/>
          <w:sz w:val="20"/>
          <w:szCs w:val="20"/>
        </w:rPr>
        <w:t xml:space="preserve"> устройства (указан на коробке и в устройстве), либо данные конечного потребителя (номер телефона / </w:t>
      </w:r>
      <w:proofErr w:type="spellStart"/>
      <w:r>
        <w:rPr>
          <w:color w:val="000000"/>
          <w:sz w:val="20"/>
          <w:szCs w:val="20"/>
        </w:rPr>
        <w:t>email</w:t>
      </w:r>
      <w:proofErr w:type="spellEnd"/>
      <w:r>
        <w:rPr>
          <w:color w:val="000000"/>
          <w:sz w:val="20"/>
          <w:szCs w:val="20"/>
        </w:rPr>
        <w:t xml:space="preserve"> к которому было привязано устройство).</w:t>
      </w:r>
    </w:p>
    <w:p w14:paraId="5B3F1048" w14:textId="77777777" w:rsidR="005438BD" w:rsidRDefault="00A54EC7">
      <w:r>
        <w:t>Дата производства зашифрована в серийном номере с указанием месяца и года производства устройства. Проверить можно с помощью приведённой ниже таблицы:</w:t>
      </w:r>
    </w:p>
    <w:tbl>
      <w:tblPr>
        <w:tblStyle w:val="a5"/>
        <w:tblW w:w="8931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709"/>
        <w:gridCol w:w="1228"/>
        <w:gridCol w:w="627"/>
        <w:gridCol w:w="980"/>
        <w:gridCol w:w="821"/>
        <w:gridCol w:w="1010"/>
        <w:gridCol w:w="1146"/>
        <w:gridCol w:w="2410"/>
      </w:tblGrid>
      <w:tr w:rsidR="005438BD" w14:paraId="4DE6FA30" w14:textId="77777777">
        <w:trPr>
          <w:trHeight w:val="2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D607246" w14:textId="77777777" w:rsidR="005438BD" w:rsidRDefault="00A54E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Index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80CB249" w14:textId="77777777" w:rsidR="005438BD" w:rsidRDefault="00A54E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Vendor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A205F9B" w14:textId="77777777" w:rsidR="005438BD" w:rsidRDefault="00A54E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Year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70082EC" w14:textId="77777777" w:rsidR="005438BD" w:rsidRDefault="00A54E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color w:val="000000"/>
                <w:sz w:val="18"/>
                <w:szCs w:val="18"/>
                <w:highlight w:val="yellow"/>
              </w:rPr>
              <w:t>Month</w:t>
            </w:r>
            <w:proofErr w:type="spellEnd"/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AB4165" w14:textId="77777777" w:rsidR="005438BD" w:rsidRDefault="00A54E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Model </w:t>
            </w:r>
            <w:proofErr w:type="spellStart"/>
            <w:r>
              <w:rPr>
                <w:color w:val="000000"/>
                <w:sz w:val="18"/>
                <w:szCs w:val="18"/>
              </w:rPr>
              <w:t>no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F8993A" w14:textId="77777777" w:rsidR="005438BD" w:rsidRDefault="00A54E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Device </w:t>
            </w:r>
            <w:proofErr w:type="spellStart"/>
            <w:r>
              <w:rPr>
                <w:color w:val="000000"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1B4898" w14:textId="77777777" w:rsidR="005438BD" w:rsidRDefault="00A54E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device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No.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BCD93F" w14:textId="77777777" w:rsidR="005438BD" w:rsidRDefault="00A54E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Total SN (13 </w:t>
            </w:r>
            <w:proofErr w:type="spellStart"/>
            <w:r>
              <w:rPr>
                <w:color w:val="000000"/>
                <w:sz w:val="18"/>
                <w:szCs w:val="18"/>
              </w:rPr>
              <w:t>digit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5438BD" w14:paraId="169714C0" w14:textId="77777777">
        <w:trPr>
          <w:trHeight w:val="2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118D509" w14:textId="77777777" w:rsidR="005438BD" w:rsidRDefault="00A54E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0B18CB1" w14:textId="77777777" w:rsidR="005438BD" w:rsidRDefault="00A54E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66F34A5" w14:textId="77777777" w:rsidR="005438BD" w:rsidRDefault="00A54E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3438FB0" w14:textId="77777777" w:rsidR="005438BD" w:rsidRDefault="00A54E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03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EBFC13" w14:textId="77777777" w:rsidR="005438BD" w:rsidRDefault="00A54E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5323407" w14:textId="77777777" w:rsidR="005438BD" w:rsidRDefault="00A54E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202DA31" w14:textId="77777777" w:rsidR="005438BD" w:rsidRDefault="00A54E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27967FC" w14:textId="77777777" w:rsidR="005438BD" w:rsidRDefault="00A54E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 1070301100001</w:t>
            </w:r>
          </w:p>
        </w:tc>
      </w:tr>
    </w:tbl>
    <w:p w14:paraId="3D03DA4C" w14:textId="77777777" w:rsidR="005438BD" w:rsidRDefault="005438BD"/>
    <w:p w14:paraId="00401E6D" w14:textId="77777777" w:rsidR="00EA6EAF" w:rsidRDefault="00A54EC7" w:rsidP="00EA6EAF">
      <w:r>
        <w:lastRenderedPageBreak/>
        <w:t>Наличие фирменного гарантийного талона со всеми заполненными графами обязательно. В случае отсутствия фирменного гарантийного талона необходимо предоставить документ о покупке (чек).</w:t>
      </w:r>
      <w:r w:rsidR="00EA6EAF">
        <w:br/>
      </w:r>
      <w:r w:rsidR="00EA6EAF">
        <w:br/>
      </w:r>
      <w:r w:rsidR="00EA6EAF">
        <w:t>Если в городе нет авторизованного сервисного центра, далее АСЦ, то устройство отправляется или в ближайший АСЦ, или в центральный сервисный центр производителя Почтой России, либо транспортной компанией, за счет отправителя, по адресу:</w:t>
      </w:r>
    </w:p>
    <w:p w14:paraId="36DBE422" w14:textId="77777777" w:rsidR="00EA6EAF" w:rsidRPr="008B3F2A" w:rsidRDefault="00EA6EAF" w:rsidP="00EA6E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B3F2A">
        <w:rPr>
          <w:color w:val="000000"/>
        </w:rPr>
        <w:t>119331, Москва, Проспект Вернадского, д. 29, получатель ООО "</w:t>
      </w:r>
      <w:r>
        <w:rPr>
          <w:color w:val="000000"/>
        </w:rPr>
        <w:t xml:space="preserve">ИП </w:t>
      </w:r>
      <w:proofErr w:type="spellStart"/>
      <w:r>
        <w:rPr>
          <w:color w:val="000000"/>
        </w:rPr>
        <w:t>Марчевская</w:t>
      </w:r>
      <w:proofErr w:type="spellEnd"/>
      <w:r w:rsidRPr="008B3F2A">
        <w:rPr>
          <w:color w:val="000000"/>
        </w:rPr>
        <w:t>"</w:t>
      </w:r>
    </w:p>
    <w:p w14:paraId="2CCBD075" w14:textId="77777777" w:rsidR="00EA6EAF" w:rsidRPr="008B3F2A" w:rsidRDefault="00EA6EAF" w:rsidP="00EA6E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B3F2A">
        <w:rPr>
          <w:color w:val="000000"/>
        </w:rPr>
        <w:t xml:space="preserve">Для определения ближайшего АСЦ необходимо воспользоваться </w:t>
      </w:r>
      <w:hyperlink r:id="rId6">
        <w:r w:rsidRPr="008B3F2A">
          <w:rPr>
            <w:color w:val="0000FF"/>
            <w:u w:val="single"/>
          </w:rPr>
          <w:t>списком</w:t>
        </w:r>
      </w:hyperlink>
      <w:r w:rsidRPr="008B3F2A">
        <w:rPr>
          <w:color w:val="000000"/>
        </w:rPr>
        <w:t>.</w:t>
      </w:r>
      <w:r w:rsidRPr="008B3F2A">
        <w:rPr>
          <w:color w:val="000000"/>
        </w:rPr>
        <w:br/>
      </w:r>
      <w:r w:rsidRPr="008B3F2A">
        <w:rPr>
          <w:color w:val="000000"/>
        </w:rPr>
        <w:br/>
        <w:t xml:space="preserve">Если товар весит менее 5 кг и не является крупногабаритным, то доставка такого товара до продавца лежит на покупателе. Далее же, если требуется отправка от продавца до СЦ, то продавец осуществляет такую доставку самостоятельно. </w:t>
      </w:r>
      <w:r w:rsidRPr="008B3F2A">
        <w:rPr>
          <w:color w:val="000000"/>
        </w:rPr>
        <w:br/>
        <w:t>Согласно п. 7 ст. 18 Закона «О защите прав потребителей»</w:t>
      </w:r>
    </w:p>
    <w:p w14:paraId="2208F425" w14:textId="77777777" w:rsidR="00EA6EAF" w:rsidRDefault="00EA6EAF" w:rsidP="00EA6EAF">
      <w:r>
        <w:t xml:space="preserve">В случае ремонта – в упаковку вложите пояснительную записку с описанием неисправности, ФИО, номер телефона, обратный адрес для отправки. После отправки, обязательно сообщите трек номер для отслеживания заказа в техническую поддержку ELARI на </w:t>
      </w:r>
      <w:hyperlink r:id="rId7">
        <w:r>
          <w:rPr>
            <w:color w:val="0000FF"/>
            <w:u w:val="single"/>
          </w:rPr>
          <w:t>сайте</w:t>
        </w:r>
      </w:hyperlink>
      <w:r>
        <w:t xml:space="preserve"> или в приложении.</w:t>
      </w:r>
    </w:p>
    <w:p w14:paraId="57DA7990" w14:textId="1372F8EB" w:rsidR="005438BD" w:rsidRDefault="00EA6EAF" w:rsidP="00843A29">
      <w:pPr>
        <w:jc w:val="center"/>
      </w:pPr>
      <w:r>
        <w:t>В случае замены в течении 7 дней после покупки – в упаковку вложите пояснение что это возврат в течении 7-ми дней после покупки.</w:t>
      </w:r>
      <w:r>
        <w:br/>
      </w:r>
      <w:r>
        <w:br/>
      </w:r>
      <w:r w:rsidRPr="00EA6EAF">
        <w:rPr>
          <w:rFonts w:cstheme="minorHAnsi"/>
          <w:b/>
          <w:bCs/>
          <w:sz w:val="24"/>
          <w:szCs w:val="24"/>
        </w:rPr>
        <w:t>Гарантийные обязательства</w:t>
      </w:r>
    </w:p>
    <w:p w14:paraId="1CB65B6E" w14:textId="12F0A8A9" w:rsidR="008F4A84" w:rsidRDefault="00A54EC7" w:rsidP="00B64533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Гарантия на аккумуляторы и аксессуары:</w:t>
      </w:r>
      <w:r w:rsidR="00947B7C" w:rsidRPr="0046779C">
        <w:rPr>
          <w:rFonts w:cstheme="minorHAnsi"/>
        </w:rPr>
        <w:br/>
        <w:t>Аккумуляторная батарея встроенная. Носимая электроника - 12 месяцев с даты покупки или с даты производства.</w:t>
      </w:r>
      <w:r w:rsidR="00947B7C" w:rsidRPr="0046779C">
        <w:rPr>
          <w:rFonts w:cstheme="minorHAnsi"/>
        </w:rPr>
        <w:br/>
        <w:t>Аккумуляторная батарея встроенная. Бытовая техника - 6 месяцев с даты покупки или с даты производства.</w:t>
      </w:r>
      <w:r w:rsidR="00947B7C" w:rsidRPr="0046779C">
        <w:rPr>
          <w:rFonts w:cstheme="minorHAnsi"/>
        </w:rPr>
        <w:br/>
        <w:t>Аккумуляторная батарея съемная. Носимая электроника - 6 месяцев с даты покупки или с даты производства.</w:t>
      </w:r>
      <w:r w:rsidR="00947B7C" w:rsidRPr="0046779C">
        <w:rPr>
          <w:rFonts w:cstheme="minorHAnsi"/>
        </w:rPr>
        <w:br/>
        <w:t>Аккумуляторная батарея съемная. Бытовая техника - 6 месяцев с даты покупки или с даты производства.</w:t>
      </w:r>
      <w:r w:rsidR="00947B7C" w:rsidRPr="0046779C">
        <w:rPr>
          <w:rFonts w:cstheme="minorHAnsi"/>
        </w:rPr>
        <w:br/>
        <w:t>Аксессуары - 6 месяцев с даты покупки или с даты производства.</w:t>
      </w:r>
    </w:p>
    <w:p w14:paraId="0C16C5B4" w14:textId="29651471" w:rsidR="00947B7C" w:rsidRPr="008F4A84" w:rsidRDefault="00947B7C" w:rsidP="008F4A84">
      <w:pPr>
        <w:rPr>
          <w:b/>
          <w:sz w:val="24"/>
          <w:szCs w:val="24"/>
        </w:rPr>
      </w:pPr>
      <w:r w:rsidRPr="008F4A84">
        <w:rPr>
          <w:rFonts w:cstheme="minorHAnsi"/>
          <w:b/>
          <w:bCs/>
        </w:rPr>
        <w:t>Гарантийные обязательства компании не распространяются на следующие дефекты:</w:t>
      </w:r>
      <w:r w:rsidRPr="008F4A84">
        <w:rPr>
          <w:rFonts w:cstheme="minorHAnsi"/>
          <w:b/>
          <w:bCs/>
        </w:rPr>
        <w:br/>
      </w:r>
      <w:r w:rsidRPr="008F4A84">
        <w:rPr>
          <w:rFonts w:cstheme="minorHAnsi"/>
        </w:rPr>
        <w:t>оторван ремешок, повреждение крепление ремешка</w:t>
      </w:r>
      <w:r w:rsidRPr="008F4A84">
        <w:rPr>
          <w:rFonts w:cstheme="minorHAnsi"/>
        </w:rPr>
        <w:br/>
        <w:t xml:space="preserve">● оторвана заглушка USB или SIM </w:t>
      </w:r>
      <w:r w:rsidRPr="008F4A84">
        <w:rPr>
          <w:rFonts w:cstheme="minorHAnsi"/>
          <w:b/>
          <w:bCs/>
        </w:rPr>
        <w:br/>
      </w:r>
      <w:r w:rsidRPr="008F4A84">
        <w:rPr>
          <w:rFonts w:cstheme="minorHAnsi"/>
        </w:rPr>
        <w:t xml:space="preserve">● повреждение USB-гнезда </w:t>
      </w:r>
      <w:r w:rsidRPr="008F4A84">
        <w:rPr>
          <w:rFonts w:cstheme="minorHAnsi"/>
          <w:b/>
          <w:bCs/>
        </w:rPr>
        <w:br/>
      </w:r>
      <w:r w:rsidRPr="008F4A84">
        <w:rPr>
          <w:rFonts w:cstheme="minorHAnsi"/>
        </w:rPr>
        <w:t xml:space="preserve">● повреждение SIM-слота </w:t>
      </w:r>
      <w:r w:rsidRPr="008F4A84">
        <w:rPr>
          <w:rFonts w:cstheme="minorHAnsi"/>
          <w:b/>
          <w:bCs/>
        </w:rPr>
        <w:br/>
      </w:r>
      <w:r w:rsidRPr="008F4A84">
        <w:rPr>
          <w:rFonts w:cstheme="minorHAnsi"/>
        </w:rPr>
        <w:t>● повреждение зарядного кабеля</w:t>
      </w:r>
      <w:r w:rsidRPr="008F4A84">
        <w:rPr>
          <w:rFonts w:cstheme="minorHAnsi"/>
          <w:b/>
          <w:bCs/>
        </w:rPr>
        <w:br/>
      </w:r>
      <w:r w:rsidRPr="008F4A84">
        <w:rPr>
          <w:rFonts w:cstheme="minorHAnsi"/>
        </w:rPr>
        <w:t xml:space="preserve">● механическое повреждение дисплея, сенсора </w:t>
      </w:r>
      <w:r w:rsidRPr="008F4A84">
        <w:rPr>
          <w:rFonts w:cstheme="minorHAnsi"/>
          <w:b/>
          <w:bCs/>
        </w:rPr>
        <w:br/>
      </w:r>
      <w:r w:rsidRPr="008F4A84">
        <w:rPr>
          <w:rFonts w:cstheme="minorHAnsi"/>
        </w:rPr>
        <w:t xml:space="preserve">● любые другие механические повреждения устройства, </w:t>
      </w:r>
      <w:r w:rsidRPr="008F4A84">
        <w:rPr>
          <w:rFonts w:cstheme="minorHAnsi"/>
          <w:u w:val="single"/>
        </w:rPr>
        <w:t>кроме повреждения кнопок управления</w:t>
      </w:r>
      <w:r w:rsidRPr="008F4A84">
        <w:rPr>
          <w:rFonts w:cstheme="minorHAnsi"/>
        </w:rPr>
        <w:t>.</w:t>
      </w:r>
      <w:r w:rsidRPr="008F4A84">
        <w:rPr>
          <w:rFonts w:cstheme="minorHAnsi"/>
          <w:b/>
          <w:bCs/>
        </w:rPr>
        <w:br/>
      </w:r>
      <w:r w:rsidRPr="008F4A84">
        <w:rPr>
          <w:rFonts w:cstheme="minorHAnsi"/>
        </w:rPr>
        <w:t>● обнаружение внутри оборудования следов воздействия на него жидкостей (коррозия, окисление)</w:t>
      </w:r>
      <w:r w:rsidRPr="008F4A84">
        <w:rPr>
          <w:rFonts w:cstheme="minorHAnsi"/>
        </w:rPr>
        <w:br/>
      </w:r>
      <w:r w:rsidR="008F4A84" w:rsidRPr="008F4A84">
        <w:rPr>
          <w:rFonts w:cstheme="minorHAnsi"/>
        </w:rPr>
        <w:t xml:space="preserve">● </w:t>
      </w:r>
      <w:r w:rsidRPr="008F4A84">
        <w:rPr>
          <w:rFonts w:cstheme="minorHAnsi"/>
        </w:rPr>
        <w:t>наличие следов несанкционированного вскрытия прибора, изменение конструкции, непредусмотренное производителем, воздействие каких-либо других факторов, нарушающих работоспособность данного оборудования</w:t>
      </w:r>
      <w:r w:rsidRPr="008F4A84">
        <w:rPr>
          <w:rFonts w:cstheme="minorHAnsi"/>
        </w:rPr>
        <w:br/>
      </w:r>
      <w:r w:rsidR="008F4A84" w:rsidRPr="008F4A84">
        <w:rPr>
          <w:rFonts w:cstheme="minorHAnsi"/>
        </w:rPr>
        <w:t>●</w:t>
      </w:r>
      <w:r w:rsidR="008F4A84">
        <w:rPr>
          <w:rFonts w:cstheme="minorHAnsi"/>
        </w:rPr>
        <w:t xml:space="preserve"> </w:t>
      </w:r>
      <w:r w:rsidRPr="008F4A84">
        <w:rPr>
          <w:rFonts w:cstheme="minorHAnsi"/>
        </w:rPr>
        <w:t>обнаружение следов неквалифицированного ремонта оборудования, а также вмешательство в его программное обеспечение</w:t>
      </w:r>
      <w:r w:rsidRPr="008F4A84">
        <w:rPr>
          <w:rFonts w:cstheme="minorHAnsi"/>
        </w:rPr>
        <w:br/>
      </w:r>
      <w:r w:rsidR="008F4A84" w:rsidRPr="008F4A84">
        <w:rPr>
          <w:rFonts w:cstheme="minorHAnsi"/>
        </w:rPr>
        <w:t>●</w:t>
      </w:r>
      <w:r w:rsidR="008F4A84">
        <w:rPr>
          <w:rFonts w:cstheme="minorHAnsi"/>
        </w:rPr>
        <w:t xml:space="preserve"> </w:t>
      </w:r>
      <w:r w:rsidRPr="008F4A84">
        <w:rPr>
          <w:rFonts w:cstheme="minorHAnsi"/>
        </w:rPr>
        <w:t xml:space="preserve">повреждения оборудования, вызванные скачком напряжения, обнаружение следов </w:t>
      </w:r>
      <w:r w:rsidRPr="008F4A84">
        <w:rPr>
          <w:rFonts w:cstheme="minorHAnsi"/>
        </w:rPr>
        <w:lastRenderedPageBreak/>
        <w:t>подключения к не рекомендованным источникам электропитания, не предназначенных для данного оборудования</w:t>
      </w:r>
      <w:r w:rsidRPr="008F4A84">
        <w:rPr>
          <w:rFonts w:cstheme="minorHAnsi"/>
          <w:b/>
          <w:bCs/>
        </w:rPr>
        <w:br/>
      </w:r>
      <w:r w:rsidRPr="008F4A84">
        <w:rPr>
          <w:rFonts w:cstheme="minorHAnsi"/>
        </w:rPr>
        <w:t>● ошибка авторизации/проблемы с приложением (необходимо обращаться в техподдержку)</w:t>
      </w:r>
      <w:r w:rsidRPr="008F4A84">
        <w:rPr>
          <w:rFonts w:cstheme="minorHAnsi"/>
          <w:b/>
          <w:bCs/>
        </w:rPr>
        <w:br/>
      </w:r>
      <w:r w:rsidRPr="008F4A84">
        <w:rPr>
          <w:rFonts w:cstheme="minorHAnsi"/>
        </w:rPr>
        <w:t xml:space="preserve">● ошибка привязки часов в приложении ELARI </w:t>
      </w:r>
      <w:proofErr w:type="spellStart"/>
      <w:r w:rsidRPr="008F4A84">
        <w:rPr>
          <w:rFonts w:cstheme="minorHAnsi"/>
        </w:rPr>
        <w:t>SafeFamily</w:t>
      </w:r>
      <w:proofErr w:type="spellEnd"/>
      <w:r w:rsidRPr="008F4A84">
        <w:rPr>
          <w:rFonts w:cstheme="minorHAnsi"/>
        </w:rPr>
        <w:t xml:space="preserve"> (необходимо обращаться в техподдержку)</w:t>
      </w:r>
      <w:r w:rsidRPr="008F4A84">
        <w:rPr>
          <w:rFonts w:cstheme="minorHAnsi"/>
          <w:b/>
          <w:bCs/>
        </w:rPr>
        <w:br/>
      </w:r>
      <w:r w:rsidRPr="008F4A84">
        <w:rPr>
          <w:rFonts w:cstheme="minorHAnsi"/>
        </w:rPr>
        <w:t xml:space="preserve">● Ошибка «Аккаунт уже создан» приложении ELARI </w:t>
      </w:r>
      <w:proofErr w:type="spellStart"/>
      <w:r w:rsidRPr="008F4A84">
        <w:rPr>
          <w:rFonts w:cstheme="minorHAnsi"/>
        </w:rPr>
        <w:t>SafeFamily</w:t>
      </w:r>
      <w:proofErr w:type="spellEnd"/>
      <w:r w:rsidRPr="008F4A84">
        <w:rPr>
          <w:rFonts w:cstheme="minorHAnsi"/>
        </w:rPr>
        <w:t xml:space="preserve"> (необходимо обращаться в техподдержку)</w:t>
      </w:r>
      <w:r w:rsidRPr="008F4A84">
        <w:rPr>
          <w:rFonts w:cstheme="minorHAnsi"/>
          <w:b/>
          <w:bCs/>
        </w:rPr>
        <w:br/>
      </w:r>
      <w:r w:rsidRPr="008F4A84">
        <w:rPr>
          <w:rFonts w:cstheme="minorHAnsi"/>
        </w:rPr>
        <w:t xml:space="preserve">● забыли пароль от учетной записи приложения ELARI </w:t>
      </w:r>
      <w:proofErr w:type="spellStart"/>
      <w:r w:rsidRPr="008F4A84">
        <w:rPr>
          <w:rFonts w:cstheme="minorHAnsi"/>
        </w:rPr>
        <w:t>SafeFamily</w:t>
      </w:r>
      <w:proofErr w:type="spellEnd"/>
      <w:r w:rsidRPr="008F4A84">
        <w:rPr>
          <w:rFonts w:cstheme="minorHAnsi"/>
        </w:rPr>
        <w:t xml:space="preserve"> (необходимо обращаться в техподдержку)</w:t>
      </w:r>
      <w:r w:rsidRPr="008F4A84">
        <w:rPr>
          <w:rFonts w:cstheme="minorHAnsi"/>
          <w:b/>
          <w:bCs/>
        </w:rPr>
        <w:br/>
      </w:r>
      <w:r w:rsidRPr="008F4A84">
        <w:rPr>
          <w:rFonts w:cstheme="minorHAnsi"/>
        </w:rPr>
        <w:t xml:space="preserve">● не приходит код авторизации на почту после регистрации в приложении ELARI </w:t>
      </w:r>
      <w:proofErr w:type="spellStart"/>
      <w:r w:rsidRPr="008F4A84">
        <w:rPr>
          <w:rFonts w:cstheme="minorHAnsi"/>
        </w:rPr>
        <w:t>SafeFamily</w:t>
      </w:r>
      <w:proofErr w:type="spellEnd"/>
      <w:r w:rsidRPr="008F4A84">
        <w:rPr>
          <w:rFonts w:cstheme="minorHAnsi"/>
        </w:rPr>
        <w:t xml:space="preserve"> (необходимо обращаться в техподдержку).</w:t>
      </w:r>
      <w:r w:rsidRPr="008F4A84">
        <w:rPr>
          <w:rFonts w:cstheme="minorHAnsi"/>
          <w:b/>
          <w:bCs/>
        </w:rPr>
        <w:br/>
        <w:t xml:space="preserve">Гарантийные обязательства дефектов, выявленных в процессе диагностики: </w:t>
      </w:r>
      <w:r w:rsidRPr="008F4A84">
        <w:rPr>
          <w:rFonts w:cstheme="minorHAnsi"/>
          <w:b/>
          <w:bCs/>
        </w:rPr>
        <w:br/>
      </w:r>
      <w:r w:rsidRPr="008F4A84">
        <w:rPr>
          <w:rFonts w:cstheme="minorHAnsi"/>
          <w:u w:val="single"/>
        </w:rPr>
        <w:t>Важно: Не тестируется на аккаунте пользователя!</w:t>
      </w:r>
      <w:r w:rsidRPr="008F4A84">
        <w:rPr>
          <w:rFonts w:cstheme="minorHAnsi"/>
          <w:b/>
          <w:bCs/>
        </w:rPr>
        <w:br/>
      </w:r>
      <w:r w:rsidRPr="008F4A84">
        <w:rPr>
          <w:rFonts w:cstheme="minorHAnsi"/>
        </w:rPr>
        <w:t>● Неточная геолокация детских часов ELARI:</w:t>
      </w:r>
      <w:r w:rsidRPr="008F4A84">
        <w:rPr>
          <w:rFonts w:cstheme="minorHAnsi"/>
          <w:b/>
          <w:bCs/>
        </w:rPr>
        <w:br/>
      </w:r>
      <w:r w:rsidRPr="0046779C">
        <w:sym w:font="Symbol" w:char="F0B7"/>
      </w:r>
      <w:r w:rsidRPr="008F4A84">
        <w:rPr>
          <w:rFonts w:cstheme="minorHAnsi"/>
        </w:rPr>
        <w:t xml:space="preserve"> Передача данных по GPS отсутствует по результатам диагностики – гарантийный случай</w:t>
      </w:r>
      <w:r w:rsidRPr="008F4A84">
        <w:rPr>
          <w:rFonts w:cstheme="minorHAnsi"/>
          <w:b/>
          <w:bCs/>
        </w:rPr>
        <w:br/>
      </w:r>
      <w:r w:rsidRPr="0046779C">
        <w:sym w:font="Symbol" w:char="F0B7"/>
      </w:r>
      <w:r w:rsidRPr="008F4A84">
        <w:rPr>
          <w:rFonts w:cstheme="minorHAnsi"/>
        </w:rPr>
        <w:t xml:space="preserve"> Передача данных по GPS осуществляется в соответствии с заданными настройками устройства по результатам диагностики – не гарантийный случай</w:t>
      </w:r>
    </w:p>
    <w:p w14:paraId="60AB2FC7" w14:textId="77777777" w:rsidR="00947B7C" w:rsidRPr="0046779C" w:rsidRDefault="00947B7C" w:rsidP="00947B7C">
      <w:pPr>
        <w:spacing w:line="360" w:lineRule="auto"/>
        <w:rPr>
          <w:rFonts w:cstheme="minorHAnsi"/>
        </w:rPr>
      </w:pPr>
      <w:r w:rsidRPr="0046779C">
        <w:rPr>
          <w:rFonts w:cstheme="minorHAnsi"/>
        </w:rPr>
        <w:t>●Быстрый разряд аккумуляторной батареи детских часов ELARI:</w:t>
      </w:r>
      <w:r w:rsidRPr="0046779C">
        <w:rPr>
          <w:rFonts w:cstheme="minorHAnsi"/>
        </w:rPr>
        <w:br/>
        <w:t>- естественная потеря емкости аккумулятора. Если в течение года с момента начала использования устройства ёмкость аккумулятора упала более чем на 50% – гарантийный случай</w:t>
      </w:r>
      <w:r w:rsidRPr="0046779C">
        <w:rPr>
          <w:rFonts w:cstheme="minorHAnsi"/>
        </w:rPr>
        <w:br/>
        <w:t>- фактическое время работы устройства меньше, чем приведённые в таблице показатели – гарантийный случай</w:t>
      </w:r>
    </w:p>
    <w:tbl>
      <w:tblPr>
        <w:tblW w:w="1020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3260"/>
        <w:gridCol w:w="4105"/>
      </w:tblGrid>
      <w:tr w:rsidR="00947B7C" w:rsidRPr="0046779C" w14:paraId="0EA7F992" w14:textId="77777777" w:rsidTr="00BB3512">
        <w:tc>
          <w:tcPr>
            <w:tcW w:w="2836" w:type="dxa"/>
          </w:tcPr>
          <w:p w14:paraId="2254D7A3" w14:textId="77777777" w:rsidR="00947B7C" w:rsidRPr="0046779C" w:rsidRDefault="00947B7C" w:rsidP="00BB3512">
            <w:pPr>
              <w:rPr>
                <w:rFonts w:cstheme="minorHAnsi"/>
              </w:rPr>
            </w:pPr>
            <w:r w:rsidRPr="0046779C">
              <w:rPr>
                <w:rFonts w:cstheme="minorHAnsi"/>
              </w:rPr>
              <w:t>Режим отправки координат</w:t>
            </w:r>
          </w:p>
        </w:tc>
        <w:tc>
          <w:tcPr>
            <w:tcW w:w="3260" w:type="dxa"/>
          </w:tcPr>
          <w:p w14:paraId="2BE142BC" w14:textId="77777777" w:rsidR="00947B7C" w:rsidRPr="0046779C" w:rsidRDefault="00947B7C" w:rsidP="00BB3512">
            <w:pPr>
              <w:rPr>
                <w:rFonts w:cstheme="minorHAnsi"/>
              </w:rPr>
            </w:pPr>
            <w:r w:rsidRPr="0046779C">
              <w:rPr>
                <w:rFonts w:cstheme="minorHAnsi"/>
              </w:rPr>
              <w:t>Время работы устройства с поддержкой только 2G сетей*</w:t>
            </w:r>
          </w:p>
        </w:tc>
        <w:tc>
          <w:tcPr>
            <w:tcW w:w="4105" w:type="dxa"/>
          </w:tcPr>
          <w:p w14:paraId="7BC9FAD0" w14:textId="77777777" w:rsidR="00947B7C" w:rsidRPr="0046779C" w:rsidRDefault="00947B7C" w:rsidP="00BB3512">
            <w:pPr>
              <w:rPr>
                <w:rFonts w:cstheme="minorHAnsi"/>
              </w:rPr>
            </w:pPr>
            <w:r w:rsidRPr="0046779C">
              <w:rPr>
                <w:rFonts w:cstheme="minorHAnsi"/>
              </w:rPr>
              <w:t>Время работы устройства с поддержкой 3G/4G сетей*</w:t>
            </w:r>
          </w:p>
        </w:tc>
      </w:tr>
      <w:tr w:rsidR="00947B7C" w:rsidRPr="0046779C" w14:paraId="39318B41" w14:textId="77777777" w:rsidTr="00BB3512">
        <w:tc>
          <w:tcPr>
            <w:tcW w:w="2836" w:type="dxa"/>
          </w:tcPr>
          <w:p w14:paraId="5D1E2131" w14:textId="77777777" w:rsidR="00947B7C" w:rsidRPr="0046779C" w:rsidRDefault="00947B7C" w:rsidP="00BB3512">
            <w:pPr>
              <w:rPr>
                <w:rFonts w:cstheme="minorHAnsi"/>
              </w:rPr>
            </w:pPr>
            <w:r w:rsidRPr="0046779C">
              <w:rPr>
                <w:rFonts w:cstheme="minorHAnsi"/>
              </w:rPr>
              <w:t>1 раз в 1 минуту</w:t>
            </w:r>
          </w:p>
        </w:tc>
        <w:tc>
          <w:tcPr>
            <w:tcW w:w="3260" w:type="dxa"/>
          </w:tcPr>
          <w:p w14:paraId="67EC35C2" w14:textId="77777777" w:rsidR="00947B7C" w:rsidRPr="0046779C" w:rsidRDefault="00947B7C" w:rsidP="00BB3512">
            <w:pPr>
              <w:rPr>
                <w:rFonts w:cstheme="minorHAnsi"/>
              </w:rPr>
            </w:pPr>
            <w:r w:rsidRPr="0046779C">
              <w:rPr>
                <w:rFonts w:cstheme="minorHAnsi"/>
              </w:rPr>
              <w:t>4 часа</w:t>
            </w:r>
          </w:p>
        </w:tc>
        <w:tc>
          <w:tcPr>
            <w:tcW w:w="4105" w:type="dxa"/>
          </w:tcPr>
          <w:p w14:paraId="6BD72EF6" w14:textId="77777777" w:rsidR="00947B7C" w:rsidRPr="0046779C" w:rsidRDefault="00947B7C" w:rsidP="00BB3512">
            <w:pPr>
              <w:rPr>
                <w:rFonts w:cstheme="minorHAnsi"/>
              </w:rPr>
            </w:pPr>
            <w:r w:rsidRPr="0046779C">
              <w:rPr>
                <w:rFonts w:cstheme="minorHAnsi"/>
              </w:rPr>
              <w:t>3 часа</w:t>
            </w:r>
          </w:p>
        </w:tc>
      </w:tr>
      <w:tr w:rsidR="00947B7C" w:rsidRPr="0046779C" w14:paraId="4FB02502" w14:textId="77777777" w:rsidTr="00BB3512">
        <w:tc>
          <w:tcPr>
            <w:tcW w:w="2836" w:type="dxa"/>
          </w:tcPr>
          <w:p w14:paraId="3CB80811" w14:textId="77777777" w:rsidR="00947B7C" w:rsidRPr="0046779C" w:rsidRDefault="00947B7C" w:rsidP="00BB3512">
            <w:pPr>
              <w:rPr>
                <w:rFonts w:cstheme="minorHAnsi"/>
              </w:rPr>
            </w:pPr>
            <w:r w:rsidRPr="0046779C">
              <w:rPr>
                <w:rFonts w:cstheme="minorHAnsi"/>
              </w:rPr>
              <w:t>1 раз в 5 минут</w:t>
            </w:r>
          </w:p>
        </w:tc>
        <w:tc>
          <w:tcPr>
            <w:tcW w:w="3260" w:type="dxa"/>
          </w:tcPr>
          <w:p w14:paraId="7B1A4AA4" w14:textId="77777777" w:rsidR="00947B7C" w:rsidRPr="0046779C" w:rsidRDefault="00947B7C" w:rsidP="00BB3512">
            <w:pPr>
              <w:rPr>
                <w:rFonts w:cstheme="minorHAnsi"/>
              </w:rPr>
            </w:pPr>
            <w:r w:rsidRPr="0046779C">
              <w:rPr>
                <w:rFonts w:cstheme="minorHAnsi"/>
              </w:rPr>
              <w:t>6 часов</w:t>
            </w:r>
          </w:p>
        </w:tc>
        <w:tc>
          <w:tcPr>
            <w:tcW w:w="4105" w:type="dxa"/>
          </w:tcPr>
          <w:p w14:paraId="3AAE66F2" w14:textId="77777777" w:rsidR="00947B7C" w:rsidRPr="0046779C" w:rsidRDefault="00947B7C" w:rsidP="00BB3512">
            <w:pPr>
              <w:rPr>
                <w:rFonts w:cstheme="minorHAnsi"/>
              </w:rPr>
            </w:pPr>
            <w:r w:rsidRPr="0046779C">
              <w:rPr>
                <w:rFonts w:cstheme="minorHAnsi"/>
              </w:rPr>
              <w:t>5 часов</w:t>
            </w:r>
          </w:p>
        </w:tc>
      </w:tr>
      <w:tr w:rsidR="00947B7C" w:rsidRPr="0046779C" w14:paraId="2CD6F70E" w14:textId="77777777" w:rsidTr="00BB3512">
        <w:tc>
          <w:tcPr>
            <w:tcW w:w="2836" w:type="dxa"/>
          </w:tcPr>
          <w:p w14:paraId="3388A86D" w14:textId="77777777" w:rsidR="00947B7C" w:rsidRPr="0046779C" w:rsidRDefault="00947B7C" w:rsidP="00BB3512">
            <w:pPr>
              <w:rPr>
                <w:rFonts w:cstheme="minorHAnsi"/>
              </w:rPr>
            </w:pPr>
            <w:r w:rsidRPr="0046779C">
              <w:rPr>
                <w:rFonts w:cstheme="minorHAnsi"/>
              </w:rPr>
              <w:t>1 раз в 10 минут</w:t>
            </w:r>
          </w:p>
        </w:tc>
        <w:tc>
          <w:tcPr>
            <w:tcW w:w="3260" w:type="dxa"/>
          </w:tcPr>
          <w:p w14:paraId="1CB22A40" w14:textId="77777777" w:rsidR="00947B7C" w:rsidRPr="0046779C" w:rsidRDefault="00947B7C" w:rsidP="00BB3512">
            <w:pPr>
              <w:rPr>
                <w:rFonts w:cstheme="minorHAnsi"/>
              </w:rPr>
            </w:pPr>
            <w:r w:rsidRPr="0046779C">
              <w:rPr>
                <w:rFonts w:cstheme="minorHAnsi"/>
              </w:rPr>
              <w:t>12 часов</w:t>
            </w:r>
          </w:p>
        </w:tc>
        <w:tc>
          <w:tcPr>
            <w:tcW w:w="4105" w:type="dxa"/>
          </w:tcPr>
          <w:p w14:paraId="7A0BAC1E" w14:textId="77777777" w:rsidR="00947B7C" w:rsidRPr="0046779C" w:rsidRDefault="00947B7C" w:rsidP="00BB3512">
            <w:pPr>
              <w:rPr>
                <w:rFonts w:cstheme="minorHAnsi"/>
              </w:rPr>
            </w:pPr>
            <w:r w:rsidRPr="0046779C">
              <w:rPr>
                <w:rFonts w:cstheme="minorHAnsi"/>
              </w:rPr>
              <w:t>10 часов</w:t>
            </w:r>
          </w:p>
        </w:tc>
      </w:tr>
      <w:tr w:rsidR="00947B7C" w:rsidRPr="0046779C" w14:paraId="387DA734" w14:textId="77777777" w:rsidTr="00BB3512">
        <w:tc>
          <w:tcPr>
            <w:tcW w:w="2836" w:type="dxa"/>
          </w:tcPr>
          <w:p w14:paraId="4DD0AD2D" w14:textId="77777777" w:rsidR="00947B7C" w:rsidRPr="0046779C" w:rsidRDefault="00947B7C" w:rsidP="00BB3512">
            <w:pPr>
              <w:rPr>
                <w:rFonts w:cstheme="minorHAnsi"/>
              </w:rPr>
            </w:pPr>
            <w:r w:rsidRPr="0046779C">
              <w:rPr>
                <w:rFonts w:cstheme="minorHAnsi"/>
              </w:rPr>
              <w:t>1 раз в 30 минут</w:t>
            </w:r>
          </w:p>
        </w:tc>
        <w:tc>
          <w:tcPr>
            <w:tcW w:w="3260" w:type="dxa"/>
          </w:tcPr>
          <w:p w14:paraId="59907010" w14:textId="77777777" w:rsidR="00947B7C" w:rsidRPr="0046779C" w:rsidRDefault="00947B7C" w:rsidP="00BB3512">
            <w:pPr>
              <w:rPr>
                <w:rFonts w:cstheme="minorHAnsi"/>
              </w:rPr>
            </w:pPr>
            <w:r w:rsidRPr="0046779C">
              <w:rPr>
                <w:rFonts w:cstheme="minorHAnsi"/>
              </w:rPr>
              <w:t>24 часа</w:t>
            </w:r>
          </w:p>
        </w:tc>
        <w:tc>
          <w:tcPr>
            <w:tcW w:w="4105" w:type="dxa"/>
          </w:tcPr>
          <w:p w14:paraId="1527F20D" w14:textId="77777777" w:rsidR="00947B7C" w:rsidRPr="0046779C" w:rsidRDefault="00947B7C" w:rsidP="00BB3512">
            <w:pPr>
              <w:rPr>
                <w:rFonts w:cstheme="minorHAnsi"/>
              </w:rPr>
            </w:pPr>
            <w:r w:rsidRPr="0046779C">
              <w:rPr>
                <w:rFonts w:cstheme="minorHAnsi"/>
              </w:rPr>
              <w:t>20 часов</w:t>
            </w:r>
          </w:p>
        </w:tc>
      </w:tr>
      <w:tr w:rsidR="00947B7C" w:rsidRPr="0046779C" w14:paraId="1E9DD39E" w14:textId="77777777" w:rsidTr="00BB3512">
        <w:tc>
          <w:tcPr>
            <w:tcW w:w="2836" w:type="dxa"/>
          </w:tcPr>
          <w:p w14:paraId="47843E7F" w14:textId="77777777" w:rsidR="00947B7C" w:rsidRPr="0046779C" w:rsidRDefault="00947B7C" w:rsidP="00BB3512">
            <w:pPr>
              <w:rPr>
                <w:rFonts w:cstheme="minorHAnsi"/>
              </w:rPr>
            </w:pPr>
            <w:r w:rsidRPr="0046779C">
              <w:rPr>
                <w:rFonts w:cstheme="minorHAnsi"/>
              </w:rPr>
              <w:t>1 раз в 60 минут</w:t>
            </w:r>
          </w:p>
        </w:tc>
        <w:tc>
          <w:tcPr>
            <w:tcW w:w="3260" w:type="dxa"/>
          </w:tcPr>
          <w:p w14:paraId="375E685A" w14:textId="77777777" w:rsidR="00947B7C" w:rsidRPr="0046779C" w:rsidRDefault="00947B7C" w:rsidP="00BB3512">
            <w:pPr>
              <w:rPr>
                <w:rFonts w:cstheme="minorHAnsi"/>
              </w:rPr>
            </w:pPr>
            <w:r w:rsidRPr="0046779C">
              <w:rPr>
                <w:rFonts w:cstheme="minorHAnsi"/>
              </w:rPr>
              <w:t>48 часов</w:t>
            </w:r>
          </w:p>
        </w:tc>
        <w:tc>
          <w:tcPr>
            <w:tcW w:w="4105" w:type="dxa"/>
          </w:tcPr>
          <w:p w14:paraId="3BD612D9" w14:textId="77777777" w:rsidR="00947B7C" w:rsidRPr="0046779C" w:rsidRDefault="00947B7C" w:rsidP="00BB3512">
            <w:pPr>
              <w:rPr>
                <w:rFonts w:cstheme="minorHAnsi"/>
              </w:rPr>
            </w:pPr>
            <w:r w:rsidRPr="0046779C">
              <w:rPr>
                <w:rFonts w:cstheme="minorHAnsi"/>
              </w:rPr>
              <w:t>30 часов</w:t>
            </w:r>
          </w:p>
        </w:tc>
      </w:tr>
      <w:tr w:rsidR="00947B7C" w:rsidRPr="0046779C" w14:paraId="4DDF95B7" w14:textId="77777777" w:rsidTr="00BB3512">
        <w:tc>
          <w:tcPr>
            <w:tcW w:w="2836" w:type="dxa"/>
          </w:tcPr>
          <w:p w14:paraId="27CC2480" w14:textId="77777777" w:rsidR="00947B7C" w:rsidRPr="0046779C" w:rsidRDefault="00947B7C" w:rsidP="00BB3512">
            <w:pPr>
              <w:rPr>
                <w:rFonts w:cstheme="minorHAnsi"/>
              </w:rPr>
            </w:pPr>
            <w:r w:rsidRPr="0046779C">
              <w:rPr>
                <w:rFonts w:cstheme="minorHAnsi"/>
              </w:rPr>
              <w:t>Режим «Умная логика»</w:t>
            </w:r>
          </w:p>
        </w:tc>
        <w:tc>
          <w:tcPr>
            <w:tcW w:w="3260" w:type="dxa"/>
          </w:tcPr>
          <w:p w14:paraId="5DA0FCA5" w14:textId="77777777" w:rsidR="00947B7C" w:rsidRPr="0046779C" w:rsidRDefault="00947B7C" w:rsidP="00BB3512">
            <w:pPr>
              <w:rPr>
                <w:rFonts w:cstheme="minorHAnsi"/>
              </w:rPr>
            </w:pPr>
            <w:r w:rsidRPr="0046779C">
              <w:rPr>
                <w:rFonts w:cstheme="minorHAnsi"/>
              </w:rPr>
              <w:t>Диагностика не представляется возможной т.к. в этом режиме используется динамический период определения местоположения зависящий от многих внешних факторов</w:t>
            </w:r>
          </w:p>
          <w:p w14:paraId="04091DFC" w14:textId="77777777" w:rsidR="00947B7C" w:rsidRPr="0046779C" w:rsidRDefault="00947B7C" w:rsidP="00BB3512">
            <w:pPr>
              <w:rPr>
                <w:rFonts w:cstheme="minorHAnsi"/>
              </w:rPr>
            </w:pPr>
          </w:p>
        </w:tc>
        <w:tc>
          <w:tcPr>
            <w:tcW w:w="4105" w:type="dxa"/>
          </w:tcPr>
          <w:p w14:paraId="6CD0106E" w14:textId="77777777" w:rsidR="00947B7C" w:rsidRPr="0046779C" w:rsidRDefault="00947B7C" w:rsidP="00BB3512">
            <w:pPr>
              <w:rPr>
                <w:rFonts w:cstheme="minorHAnsi"/>
              </w:rPr>
            </w:pPr>
            <w:r w:rsidRPr="0046779C">
              <w:rPr>
                <w:rFonts w:cstheme="minorHAnsi"/>
              </w:rPr>
              <w:t>Диагностика не представляется возможной т.к. в этом режиме используется динамический период определения местоположения зависящий от многих внешних факторов</w:t>
            </w:r>
          </w:p>
          <w:p w14:paraId="05133B88" w14:textId="77777777" w:rsidR="00947B7C" w:rsidRPr="0046779C" w:rsidRDefault="00947B7C" w:rsidP="00BB3512">
            <w:pPr>
              <w:rPr>
                <w:rFonts w:cstheme="minorHAnsi"/>
              </w:rPr>
            </w:pPr>
          </w:p>
        </w:tc>
      </w:tr>
    </w:tbl>
    <w:p w14:paraId="157F67FF" w14:textId="77777777" w:rsidR="00947B7C" w:rsidRPr="0046779C" w:rsidRDefault="00947B7C" w:rsidP="00947B7C">
      <w:pPr>
        <w:rPr>
          <w:rFonts w:cstheme="minorHAnsi"/>
          <w:b/>
        </w:rPr>
      </w:pPr>
    </w:p>
    <w:p w14:paraId="328456E2" w14:textId="420C4F7E" w:rsidR="005438BD" w:rsidRPr="00A16C13" w:rsidRDefault="00947B7C" w:rsidP="00947B7C">
      <w:pPr>
        <w:jc w:val="center"/>
        <w:rPr>
          <w:b/>
          <w:sz w:val="24"/>
          <w:szCs w:val="24"/>
        </w:rPr>
      </w:pPr>
      <w:r w:rsidRPr="0046779C">
        <w:rPr>
          <w:rFonts w:cstheme="minorHAnsi"/>
          <w:b/>
        </w:rPr>
        <w:t>*</w:t>
      </w:r>
      <w:r w:rsidRPr="0046779C">
        <w:rPr>
          <w:rFonts w:cstheme="minorHAnsi"/>
        </w:rPr>
        <w:t>Указано время без учёта использования других функций устройства, таких как голосовые и видеозвонки, голосовой ассистент, голосовые и текстовые сообщения, камера, игры, радио и другие мультимедиа возможности устройства.</w:t>
      </w:r>
      <w:r>
        <w:rPr>
          <w:rFonts w:cstheme="minorHAnsi"/>
        </w:rPr>
        <w:br/>
      </w:r>
      <w:r>
        <w:rPr>
          <w:rFonts w:cstheme="minorHAnsi"/>
        </w:rPr>
        <w:lastRenderedPageBreak/>
        <w:br/>
      </w:r>
      <w:r w:rsidR="00A54EC7">
        <w:rPr>
          <w:b/>
          <w:sz w:val="24"/>
          <w:szCs w:val="24"/>
        </w:rPr>
        <w:t>Правила передачи устройств в авторизированный сервисный центр</w:t>
      </w:r>
      <w:r>
        <w:rPr>
          <w:b/>
          <w:sz w:val="24"/>
          <w:szCs w:val="24"/>
        </w:rPr>
        <w:t>.</w:t>
      </w:r>
    </w:p>
    <w:p w14:paraId="1A05D892" w14:textId="0B7CFB65" w:rsidR="005438BD" w:rsidRDefault="00A54EC7">
      <w:r>
        <w:rPr>
          <w:b/>
          <w:u w:val="single"/>
        </w:rPr>
        <w:t>Не принимаются к обслуживанию устройства</w:t>
      </w:r>
      <w:r>
        <w:t>, привязанные к аккаунту пользователя от физических лиц, а также предпродажный брак c привязанными аккаунтами от юридических лиц.</w:t>
      </w:r>
    </w:p>
    <w:p w14:paraId="6D5222EA" w14:textId="77777777" w:rsidR="005438BD" w:rsidRDefault="00A54EC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Как проверить:</w:t>
      </w:r>
    </w:p>
    <w:p w14:paraId="03126EF6" w14:textId="2A044B24" w:rsidR="005438BD" w:rsidRDefault="00A54EC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для часов с поддержкой сетей 4G: в выключенные часы вставить активированную SIM-карту с наличием соединения с интернет. При включении часы самостоятельно должны показывать QR код привязки на главном экране</w:t>
      </w:r>
    </w:p>
    <w:p w14:paraId="753781E5" w14:textId="094B649D" w:rsidR="005438BD" w:rsidRDefault="00A54EC7">
      <w:pPr>
        <w:ind w:left="1080"/>
      </w:pPr>
      <w:bookmarkStart w:id="0" w:name="_gjdgxs" w:colFirst="0" w:colLast="0"/>
      <w:bookmarkEnd w:id="0"/>
      <w:r>
        <w:t xml:space="preserve">Если часы не включаются, необходимо предоставить вендору </w:t>
      </w:r>
      <w:proofErr w:type="spellStart"/>
      <w:r>
        <w:t>imei</w:t>
      </w:r>
      <w:proofErr w:type="spellEnd"/>
      <w:r>
        <w:t xml:space="preserve"> устройства (указан на коробке и в устройстве), либо данные конечного потребителя (номер телефона / </w:t>
      </w:r>
      <w:proofErr w:type="spellStart"/>
      <w:r>
        <w:t>email</w:t>
      </w:r>
      <w:proofErr w:type="spellEnd"/>
      <w:r>
        <w:t xml:space="preserve"> к которому было привязано устройство).</w:t>
      </w:r>
      <w:r>
        <w:br/>
      </w:r>
      <w:r>
        <w:br/>
        <w:t>При прямом обращении физ. лиц в АСЦ, устройство должно быть отвязано от аккаунта пользователем самостоятельно. Если пользователь не может самостоятельно отвязать устройство, то пользователю сначала следует обратиться в техническую поддержку ELARI.</w:t>
      </w:r>
    </w:p>
    <w:p w14:paraId="6D7F26AD" w14:textId="2C5F8765" w:rsidR="005438BD" w:rsidRDefault="00A54EC7">
      <w:pPr>
        <w:ind w:left="1080"/>
        <w:rPr>
          <w:b/>
        </w:rPr>
      </w:pPr>
      <w:r>
        <w:t xml:space="preserve">Юридическим лицам предпродажный брак будет возвращаться из авторизованного сервисного центра с формулировкой </w:t>
      </w:r>
      <w:r>
        <w:rPr>
          <w:b/>
        </w:rPr>
        <w:t xml:space="preserve">«Заявленная неисправность дефектом не является согласно сервисной политики производителя. Не подлежит гарантийному </w:t>
      </w:r>
    </w:p>
    <w:p w14:paraId="08FB4FC2" w14:textId="598B6D98" w:rsidR="003038DD" w:rsidRPr="003038DD" w:rsidRDefault="00A54EC7" w:rsidP="003038DD">
      <w:pPr>
        <w:ind w:left="1080"/>
        <w:rPr>
          <w:b/>
        </w:rPr>
      </w:pPr>
      <w:r>
        <w:rPr>
          <w:b/>
        </w:rPr>
        <w:t>обслуживанию».</w:t>
      </w:r>
    </w:p>
    <w:p w14:paraId="6F6C48AD" w14:textId="37E73E98" w:rsidR="005438BD" w:rsidRDefault="00A54EC7">
      <w:r>
        <w:t xml:space="preserve">Подобные обращения - от ритейлеров - будут оплачены как диагностика. </w:t>
      </w:r>
    </w:p>
    <w:p w14:paraId="153BF6F9" w14:textId="6EC85C98" w:rsidR="002E381A" w:rsidRDefault="00A54EC7" w:rsidP="002E381A">
      <w:pPr>
        <w:ind w:left="708"/>
      </w:pPr>
      <w:r>
        <w:t xml:space="preserve">При поступлении в АСЦ привязанного к аккаунту пользователя устройства </w:t>
      </w:r>
      <w:proofErr w:type="gramStart"/>
      <w:r>
        <w:t>от ритейла</w:t>
      </w:r>
      <w:proofErr w:type="gramEnd"/>
      <w:r>
        <w:t xml:space="preserve"> </w:t>
      </w:r>
      <w:r>
        <w:rPr>
          <w:b/>
        </w:rPr>
        <w:t>не относящиеся</w:t>
      </w:r>
      <w:r>
        <w:t xml:space="preserve"> к предпродажному браку, для отвязки устройства необходимо обратиться к менеджеру ООО «</w:t>
      </w:r>
      <w:proofErr w:type="spellStart"/>
      <w:r>
        <w:t>Сервиспровайдер</w:t>
      </w:r>
      <w:proofErr w:type="spellEnd"/>
      <w:r>
        <w:t>», курирующего Ваш СЦ</w:t>
      </w:r>
      <w:r w:rsidR="002E381A">
        <w:t>.</w:t>
      </w:r>
      <w:r w:rsidR="00A04DF9">
        <w:br/>
      </w:r>
    </w:p>
    <w:p w14:paraId="3485F79D" w14:textId="32F1514A" w:rsidR="005438BD" w:rsidRDefault="00A04DF9" w:rsidP="00A04DF9">
      <w:r>
        <w:rPr>
          <w:rFonts w:cstheme="minorHAnsi"/>
          <w:b/>
          <w:bCs/>
        </w:rPr>
        <w:t xml:space="preserve">                                    </w:t>
      </w:r>
      <w:r w:rsidRPr="0046779C">
        <w:rPr>
          <w:rFonts w:cstheme="minorHAnsi"/>
          <w:b/>
          <w:bCs/>
        </w:rPr>
        <w:t>Регламент работы службы технической поддержки</w:t>
      </w:r>
      <w:r w:rsidRPr="006F117B">
        <w:rPr>
          <w:rFonts w:cstheme="minorHAnsi"/>
          <w:bCs/>
        </w:rPr>
        <w:t>;</w:t>
      </w:r>
      <w:r w:rsidRPr="0046779C">
        <w:rPr>
          <w:rFonts w:cstheme="minorHAnsi"/>
          <w:u w:val="single"/>
        </w:rPr>
        <w:br/>
      </w:r>
      <w:r w:rsidRPr="0046779C">
        <w:rPr>
          <w:rFonts w:cstheme="minorHAnsi"/>
        </w:rPr>
        <w:br/>
        <w:t>Техническая поддержка осуществляется по следующим каналам связи:</w:t>
      </w:r>
      <w:r w:rsidRPr="0046779C">
        <w:rPr>
          <w:rFonts w:cstheme="minorHAnsi"/>
        </w:rPr>
        <w:br/>
      </w:r>
      <w:r w:rsidRPr="0046779C">
        <w:rPr>
          <w:rFonts w:cstheme="minorHAnsi"/>
        </w:rPr>
        <w:sym w:font="Symbol" w:char="F0B7"/>
      </w:r>
      <w:r w:rsidRPr="0046779C">
        <w:rPr>
          <w:rFonts w:cstheme="minorHAnsi"/>
        </w:rPr>
        <w:t xml:space="preserve"> электронная почта</w:t>
      </w:r>
      <w:r>
        <w:rPr>
          <w:rFonts w:cstheme="minorHAnsi"/>
        </w:rPr>
        <w:t xml:space="preserve"> ( </w:t>
      </w:r>
      <w:r>
        <w:rPr>
          <w:rFonts w:ascii="Segoe UI" w:hAnsi="Segoe UI" w:cs="Segoe UI"/>
          <w:color w:val="183247"/>
          <w:sz w:val="18"/>
          <w:szCs w:val="18"/>
          <w:shd w:val="clear" w:color="auto" w:fill="FFFFFF"/>
        </w:rPr>
        <w:t>support@elari.net</w:t>
      </w:r>
      <w:r>
        <w:rPr>
          <w:rFonts w:cstheme="minorHAnsi"/>
        </w:rPr>
        <w:t xml:space="preserve"> )</w:t>
      </w:r>
      <w:r w:rsidRPr="0046779C">
        <w:rPr>
          <w:rFonts w:cstheme="minorHAnsi"/>
        </w:rPr>
        <w:t>;</w:t>
      </w:r>
      <w:r w:rsidRPr="0046779C">
        <w:rPr>
          <w:rFonts w:cstheme="minorHAnsi"/>
        </w:rPr>
        <w:br/>
      </w:r>
      <w:r w:rsidRPr="0046779C">
        <w:rPr>
          <w:rFonts w:cstheme="minorHAnsi"/>
        </w:rPr>
        <w:sym w:font="Symbol" w:char="F0B7"/>
      </w:r>
      <w:r w:rsidRPr="0046779C">
        <w:rPr>
          <w:rFonts w:cstheme="minorHAnsi"/>
        </w:rPr>
        <w:t xml:space="preserve"> чат в мобильном приложении;</w:t>
      </w:r>
      <w:r w:rsidRPr="0046779C">
        <w:rPr>
          <w:rFonts w:cstheme="minorHAnsi"/>
        </w:rPr>
        <w:br/>
      </w:r>
      <w:r w:rsidRPr="0046779C">
        <w:rPr>
          <w:rFonts w:cstheme="minorHAnsi"/>
        </w:rPr>
        <w:br/>
        <w:t>Перед подачей обращения в службу технической поддержки желательно изучить доступную информацию по этому вопросу:</w:t>
      </w:r>
      <w:r w:rsidRPr="0046779C">
        <w:rPr>
          <w:rFonts w:cstheme="minorHAnsi"/>
        </w:rPr>
        <w:br/>
      </w:r>
      <w:r w:rsidRPr="0046779C">
        <w:rPr>
          <w:rFonts w:cstheme="minorHAnsi"/>
        </w:rPr>
        <w:sym w:font="Symbol" w:char="F0B7"/>
      </w:r>
      <w:r w:rsidRPr="0046779C">
        <w:rPr>
          <w:rFonts w:cstheme="minorHAnsi"/>
        </w:rPr>
        <w:t xml:space="preserve"> В документации к продуктам компании </w:t>
      </w:r>
      <w:proofErr w:type="spellStart"/>
      <w:r w:rsidRPr="0046779C">
        <w:rPr>
          <w:rFonts w:cstheme="minorHAnsi"/>
        </w:rPr>
        <w:t>Elari</w:t>
      </w:r>
      <w:proofErr w:type="spellEnd"/>
      <w:r w:rsidRPr="0046779C">
        <w:rPr>
          <w:rFonts w:cstheme="minorHAnsi"/>
        </w:rPr>
        <w:t>, комплекты которой доступны для скачивания на сайте компании;</w:t>
      </w:r>
      <w:r w:rsidRPr="0046779C">
        <w:rPr>
          <w:rFonts w:cstheme="minorHAnsi"/>
        </w:rPr>
        <w:br/>
      </w:r>
      <w:r w:rsidRPr="0046779C">
        <w:rPr>
          <w:rFonts w:cstheme="minorHAnsi"/>
        </w:rPr>
        <w:sym w:font="Symbol" w:char="F0B7"/>
      </w:r>
      <w:r w:rsidRPr="0046779C">
        <w:rPr>
          <w:rFonts w:cstheme="minorHAnsi"/>
        </w:rPr>
        <w:t xml:space="preserve"> В «</w:t>
      </w:r>
      <w:hyperlink r:id="rId8" w:history="1">
        <w:r w:rsidRPr="0046779C">
          <w:rPr>
            <w:rStyle w:val="af"/>
            <w:rFonts w:cstheme="minorHAnsi"/>
          </w:rPr>
          <w:t>Базе знаний</w:t>
        </w:r>
      </w:hyperlink>
      <w:r w:rsidRPr="0046779C">
        <w:rPr>
          <w:rFonts w:cstheme="minorHAnsi"/>
        </w:rPr>
        <w:t>» службы технической поддержки, доступ к которой есть на сайте компании в разделе «Техническая поддержка»</w:t>
      </w:r>
      <w:r w:rsidRPr="0046779C">
        <w:rPr>
          <w:rFonts w:cstheme="minorHAnsi"/>
        </w:rPr>
        <w:br/>
      </w:r>
      <w:r w:rsidRPr="0046779C">
        <w:rPr>
          <w:rFonts w:cstheme="minorHAnsi"/>
          <w:i/>
          <w:iCs/>
        </w:rPr>
        <w:br/>
      </w:r>
      <w:r w:rsidRPr="0046779C">
        <w:rPr>
          <w:rFonts w:cstheme="minorHAnsi"/>
          <w:u w:val="single"/>
        </w:rPr>
        <w:t>Режим работы службы технической поддержки</w:t>
      </w:r>
      <w:r w:rsidRPr="0046779C">
        <w:rPr>
          <w:rFonts w:cstheme="minorHAnsi"/>
          <w:bCs/>
          <w:u w:val="single"/>
        </w:rPr>
        <w:t>;</w:t>
      </w:r>
      <w:r w:rsidRPr="0046779C">
        <w:rPr>
          <w:rFonts w:cstheme="minorHAnsi"/>
          <w:u w:val="single"/>
        </w:rPr>
        <w:br/>
      </w:r>
      <w:r w:rsidRPr="0046779C">
        <w:rPr>
          <w:rFonts w:cstheme="minorHAnsi"/>
        </w:rPr>
        <w:sym w:font="Symbol" w:char="F0B7"/>
      </w:r>
      <w:r w:rsidRPr="0046779C">
        <w:rPr>
          <w:rFonts w:cstheme="minorHAnsi"/>
        </w:rPr>
        <w:t xml:space="preserve"> Техническая поддержка работает круглосуточно без выходных.</w:t>
      </w:r>
      <w:r w:rsidRPr="0046779C">
        <w:rPr>
          <w:rFonts w:cstheme="minorHAnsi"/>
        </w:rPr>
        <w:br/>
      </w:r>
      <w:r w:rsidRPr="0046779C">
        <w:rPr>
          <w:rFonts w:cstheme="minorHAnsi"/>
        </w:rPr>
        <w:sym w:font="Symbol" w:char="F0B7"/>
      </w:r>
      <w:r w:rsidRPr="0046779C">
        <w:rPr>
          <w:rFonts w:cstheme="minorHAnsi"/>
        </w:rPr>
        <w:t xml:space="preserve"> Обращения, поступающие в службу технической поддержки, обрабатываются в порядке их поступления. Максимальный срок реакции на обращение </w:t>
      </w:r>
      <w:r w:rsidRPr="0046779C">
        <w:rPr>
          <w:rFonts w:cstheme="minorHAnsi"/>
          <w:color w:val="000000"/>
        </w:rPr>
        <w:t>до 72-х часов.</w:t>
      </w:r>
      <w:r w:rsidRPr="0046779C">
        <w:rPr>
          <w:rFonts w:cstheme="minorHAnsi"/>
          <w:color w:val="000000"/>
        </w:rPr>
        <w:br/>
      </w:r>
      <w:r w:rsidRPr="0046779C">
        <w:rPr>
          <w:rFonts w:cstheme="minorHAnsi"/>
        </w:rPr>
        <w:sym w:font="Symbol" w:char="F0B7"/>
      </w:r>
      <w:r w:rsidRPr="0046779C">
        <w:rPr>
          <w:rFonts w:cstheme="minorHAnsi"/>
        </w:rPr>
        <w:t xml:space="preserve"> Время реакции определяется общей загрузкой технической поддержки и может быть меньше заявленных в регламенте сроков. В некоторых случаях решение вопросов может производиться сразу после получения запросов или дополнительной информации от клиентов.</w:t>
      </w:r>
      <w:r w:rsidRPr="0046779C">
        <w:rPr>
          <w:rFonts w:cstheme="minorHAnsi"/>
        </w:rPr>
        <w:br/>
      </w:r>
      <w:r w:rsidRPr="0046779C">
        <w:rPr>
          <w:rFonts w:cstheme="minorHAnsi"/>
        </w:rPr>
        <w:lastRenderedPageBreak/>
        <w:sym w:font="Symbol" w:char="F0B7"/>
      </w:r>
      <w:r w:rsidRPr="0046779C">
        <w:rPr>
          <w:rFonts w:cstheme="minorHAnsi"/>
        </w:rPr>
        <w:t xml:space="preserve"> Служба технической поддержки не может точно устанавливать время решения конкретной проблемы, т.к. на это могут влиять различные факторы, например, своевременность ответа клиента, необходимость подготовки и выпуска обновления программного продукта, анализ программного кода и т.п. В указанных случаях нет необходимости обращаться в службу поддержки по телефону или повторно отправлять электронные сообщения. Как правило, это не ускорит процесс решения проблемы.</w:t>
      </w:r>
      <w:r w:rsidRPr="0046779C">
        <w:rPr>
          <w:rFonts w:cstheme="minorHAnsi"/>
        </w:rPr>
        <w:br/>
      </w:r>
      <w:r w:rsidRPr="0046779C">
        <w:rPr>
          <w:rFonts w:cstheme="minorHAnsi"/>
        </w:rPr>
        <w:sym w:font="Symbol" w:char="F0B7"/>
      </w:r>
      <w:r w:rsidRPr="0046779C">
        <w:rPr>
          <w:rFonts w:cstheme="minorHAnsi"/>
        </w:rPr>
        <w:t xml:space="preserve"> Вопросы, поступающие в техническую поддержку, решаются в порядке приоритета и очередности поступления.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t xml:space="preserve">Дополнительная информация о режиме работы, информация об изменениях в режиме работы, информация о режиме работы в праздничные дни, информация о перерывах в работы службы технической поддержки по техническим причинам и в случаях экстренных ситуаций публикуется на официальном сайте компании </w:t>
      </w:r>
      <w:r>
        <w:rPr>
          <w:lang w:val="en-US"/>
        </w:rPr>
        <w:t>Elari</w:t>
      </w:r>
      <w:r w:rsidRPr="0046779C">
        <w:rPr>
          <w:rFonts w:cstheme="minorHAnsi"/>
        </w:rPr>
        <w:br/>
      </w:r>
      <w:r w:rsidRPr="0046779C">
        <w:rPr>
          <w:rFonts w:cstheme="minorHAnsi"/>
        </w:rPr>
        <w:br/>
        <w:t xml:space="preserve">В обращении должны быть точно сформулированы вопросы, требующие разъяснения, и описаны проблемы, требующие решения. Для более оперативного решения вопросов обращение должно включать следующую информацию: </w:t>
      </w:r>
      <w:r w:rsidRPr="0046779C">
        <w:rPr>
          <w:rFonts w:cstheme="minorHAnsi"/>
        </w:rPr>
        <w:br/>
      </w:r>
      <w:r w:rsidRPr="0046779C">
        <w:rPr>
          <w:rFonts w:cstheme="minorHAnsi"/>
        </w:rPr>
        <w:sym w:font="Symbol" w:char="F0B7"/>
      </w:r>
      <w:r w:rsidRPr="0046779C">
        <w:rPr>
          <w:rFonts w:cstheme="minorHAnsi"/>
        </w:rPr>
        <w:t xml:space="preserve"> </w:t>
      </w:r>
      <w:proofErr w:type="spellStart"/>
      <w:r w:rsidRPr="0046779C">
        <w:rPr>
          <w:rFonts w:cstheme="minorHAnsi"/>
          <w:lang w:val="en-US"/>
        </w:rPr>
        <w:t>imei</w:t>
      </w:r>
      <w:proofErr w:type="spellEnd"/>
      <w:r w:rsidRPr="0046779C">
        <w:rPr>
          <w:rFonts w:cstheme="minorHAnsi"/>
        </w:rPr>
        <w:t xml:space="preserve">; </w:t>
      </w:r>
      <w:r w:rsidRPr="0046779C">
        <w:rPr>
          <w:rFonts w:cstheme="minorHAnsi"/>
        </w:rPr>
        <w:br/>
      </w:r>
      <w:r w:rsidRPr="0046779C">
        <w:rPr>
          <w:rFonts w:cstheme="minorHAnsi"/>
        </w:rPr>
        <w:sym w:font="Symbol" w:char="F0B7"/>
      </w:r>
      <w:r w:rsidRPr="0046779C">
        <w:rPr>
          <w:rFonts w:cstheme="minorHAnsi"/>
        </w:rPr>
        <w:t xml:space="preserve"> описание проблемы и пошаговое описание действий по воспроизведению проблемы (по возможности);</w:t>
      </w:r>
      <w:r w:rsidRPr="0046779C">
        <w:rPr>
          <w:rFonts w:cstheme="minorHAnsi"/>
        </w:rPr>
        <w:br/>
        <w:t>Службой технической поддержки может быть запрошена дополнительная информация по настройкам ПО, используемым версиям, скриншоты и т.д.</w:t>
      </w:r>
      <w:r w:rsidRPr="0046779C">
        <w:rPr>
          <w:rFonts w:cstheme="minorHAnsi"/>
        </w:rPr>
        <w:br/>
      </w:r>
      <w:r w:rsidRPr="0046779C">
        <w:rPr>
          <w:rFonts w:cstheme="minorHAnsi"/>
        </w:rPr>
        <w:br/>
        <w:t>При создании обращения или при отправке обращения по электронной почте можно включать скриншоты и графические пояснения, которые могут помочь в решении проблемы. Скриншоты должны быть подготовлены в форматах: JPG, GIF, PNG. В случае использования скриншотов в форматах BMP следует их предварительно запаковать с использованием программы архиватора (RAR, ZIP). Все скриншоты или фотографии рекомендуется не включать в текст письма, а прикладывать в виде вложений к письму.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46779C">
        <w:rPr>
          <w:rFonts w:cstheme="minorHAnsi"/>
          <w:i/>
          <w:iCs/>
        </w:rPr>
        <w:t xml:space="preserve">Компания </w:t>
      </w:r>
      <w:r w:rsidRPr="0046779C">
        <w:rPr>
          <w:rFonts w:cstheme="minorHAnsi"/>
          <w:i/>
          <w:iCs/>
          <w:lang w:val="en-US"/>
        </w:rPr>
        <w:t>Elari</w:t>
      </w:r>
      <w:r w:rsidRPr="0046779C">
        <w:rPr>
          <w:rFonts w:cstheme="minorHAnsi"/>
          <w:i/>
          <w:iCs/>
        </w:rPr>
        <w:t xml:space="preserve"> имеет право на изменение положений настоящего регламента. При этом компания обязуется публично объявлять обо всех изменениях в настоящем регламенте.</w:t>
      </w:r>
    </w:p>
    <w:sectPr w:rsidR="005438B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02BC"/>
    <w:multiLevelType w:val="hybridMultilevel"/>
    <w:tmpl w:val="162C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12B2C"/>
    <w:multiLevelType w:val="multilevel"/>
    <w:tmpl w:val="CF22EF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1F2D78"/>
    <w:multiLevelType w:val="multilevel"/>
    <w:tmpl w:val="33247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BF37BC"/>
    <w:multiLevelType w:val="hybridMultilevel"/>
    <w:tmpl w:val="A834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920DB"/>
    <w:multiLevelType w:val="multilevel"/>
    <w:tmpl w:val="478C3E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7936E6"/>
    <w:multiLevelType w:val="multilevel"/>
    <w:tmpl w:val="A0D22D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E0798A"/>
    <w:multiLevelType w:val="hybridMultilevel"/>
    <w:tmpl w:val="CCF68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672FC"/>
    <w:multiLevelType w:val="multilevel"/>
    <w:tmpl w:val="052011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275818"/>
    <w:multiLevelType w:val="multilevel"/>
    <w:tmpl w:val="91B412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5B066A2"/>
    <w:multiLevelType w:val="multilevel"/>
    <w:tmpl w:val="69961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1F43"/>
    <w:multiLevelType w:val="hybridMultilevel"/>
    <w:tmpl w:val="2756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30A42"/>
    <w:multiLevelType w:val="hybridMultilevel"/>
    <w:tmpl w:val="69707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90641"/>
    <w:multiLevelType w:val="multilevel"/>
    <w:tmpl w:val="54BE4F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7CA5E54"/>
    <w:multiLevelType w:val="multilevel"/>
    <w:tmpl w:val="03B8E4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8355EF3"/>
    <w:multiLevelType w:val="hybridMultilevel"/>
    <w:tmpl w:val="AC4A2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046139">
    <w:abstractNumId w:val="8"/>
  </w:num>
  <w:num w:numId="2" w16cid:durableId="1840802740">
    <w:abstractNumId w:val="9"/>
  </w:num>
  <w:num w:numId="3" w16cid:durableId="1901018781">
    <w:abstractNumId w:val="5"/>
  </w:num>
  <w:num w:numId="4" w16cid:durableId="1790390676">
    <w:abstractNumId w:val="12"/>
  </w:num>
  <w:num w:numId="5" w16cid:durableId="1849051609">
    <w:abstractNumId w:val="1"/>
  </w:num>
  <w:num w:numId="6" w16cid:durableId="1317495347">
    <w:abstractNumId w:val="2"/>
  </w:num>
  <w:num w:numId="7" w16cid:durableId="1041780840">
    <w:abstractNumId w:val="7"/>
  </w:num>
  <w:num w:numId="8" w16cid:durableId="750856586">
    <w:abstractNumId w:val="13"/>
  </w:num>
  <w:num w:numId="9" w16cid:durableId="1036657836">
    <w:abstractNumId w:val="4"/>
  </w:num>
  <w:num w:numId="10" w16cid:durableId="1406149714">
    <w:abstractNumId w:val="3"/>
  </w:num>
  <w:num w:numId="11" w16cid:durableId="1180966545">
    <w:abstractNumId w:val="11"/>
  </w:num>
  <w:num w:numId="12" w16cid:durableId="2035960431">
    <w:abstractNumId w:val="6"/>
  </w:num>
  <w:num w:numId="13" w16cid:durableId="1258366053">
    <w:abstractNumId w:val="10"/>
  </w:num>
  <w:num w:numId="14" w16cid:durableId="1448771084">
    <w:abstractNumId w:val="14"/>
  </w:num>
  <w:num w:numId="15" w16cid:durableId="27637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8BD"/>
    <w:rsid w:val="00001F11"/>
    <w:rsid w:val="00020478"/>
    <w:rsid w:val="0011359E"/>
    <w:rsid w:val="001A18C4"/>
    <w:rsid w:val="001B2238"/>
    <w:rsid w:val="001F4EF4"/>
    <w:rsid w:val="00235D84"/>
    <w:rsid w:val="002621C5"/>
    <w:rsid w:val="002E381A"/>
    <w:rsid w:val="003038DD"/>
    <w:rsid w:val="00325DDB"/>
    <w:rsid w:val="00361193"/>
    <w:rsid w:val="003D4311"/>
    <w:rsid w:val="00407D21"/>
    <w:rsid w:val="0049000E"/>
    <w:rsid w:val="005438BD"/>
    <w:rsid w:val="005F2AF3"/>
    <w:rsid w:val="00654181"/>
    <w:rsid w:val="006D40C6"/>
    <w:rsid w:val="007B6185"/>
    <w:rsid w:val="008016D6"/>
    <w:rsid w:val="00843A29"/>
    <w:rsid w:val="00876DAF"/>
    <w:rsid w:val="008B3F2A"/>
    <w:rsid w:val="008F4A84"/>
    <w:rsid w:val="0092221D"/>
    <w:rsid w:val="00947B7C"/>
    <w:rsid w:val="009549D1"/>
    <w:rsid w:val="009C7FAB"/>
    <w:rsid w:val="009E4AA0"/>
    <w:rsid w:val="00A04DF9"/>
    <w:rsid w:val="00A16C13"/>
    <w:rsid w:val="00A45C2A"/>
    <w:rsid w:val="00A54EC7"/>
    <w:rsid w:val="00B332D9"/>
    <w:rsid w:val="00B64533"/>
    <w:rsid w:val="00B974C2"/>
    <w:rsid w:val="00BD1956"/>
    <w:rsid w:val="00C66DF0"/>
    <w:rsid w:val="00CE1440"/>
    <w:rsid w:val="00DB2267"/>
    <w:rsid w:val="00DE0348"/>
    <w:rsid w:val="00E01399"/>
    <w:rsid w:val="00E07DAF"/>
    <w:rsid w:val="00E217E7"/>
    <w:rsid w:val="00EA6EAF"/>
    <w:rsid w:val="00F9098B"/>
    <w:rsid w:val="00FC168C"/>
    <w:rsid w:val="00FE19D5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FD56"/>
  <w15:docId w15:val="{D5F6D9F9-504B-46A2-9994-2C01DD5E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5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C7"/>
    <w:rPr>
      <w:rFonts w:ascii="Segoe UI" w:hAnsi="Segoe UI" w:cs="Segoe UI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1A18C4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1A18C4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1A18C4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9C7FAB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C7FAB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8F4A84"/>
    <w:pPr>
      <w:ind w:left="720"/>
      <w:contextualSpacing/>
    </w:pPr>
  </w:style>
  <w:style w:type="character" w:styleId="af1">
    <w:name w:val="Unresolved Mention"/>
    <w:basedOn w:val="a0"/>
    <w:uiPriority w:val="99"/>
    <w:semiHidden/>
    <w:unhideWhenUsed/>
    <w:rsid w:val="00B64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elari.net/ru-RU/support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p.elari.net/ru-RU/support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.elari.net/ru-RU/support/solutions/articles/44002313718-%D0%A1%D0%BF%D0%B8%D1%81%D0%BE%D0%BA-%D0%90%D0%A1%D0%A6-%D0%A0%D0%BE%D1%81%D1%81%D0%B8%D0%B8-%D0%B8-%D0%A1%D0%9D%D0%93" TargetMode="External"/><Relationship Id="rId5" Type="http://schemas.openxmlformats.org/officeDocument/2006/relationships/hyperlink" Target="mailto:valiyan@elari.net%20/%20abadaev@elari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Нарижная Екатерина Юрьевна</dc:creator>
  <cp:lastModifiedBy>Валерий Алиян</cp:lastModifiedBy>
  <cp:revision>20</cp:revision>
  <dcterms:created xsi:type="dcterms:W3CDTF">2023-04-21T14:33:00Z</dcterms:created>
  <dcterms:modified xsi:type="dcterms:W3CDTF">2024-02-01T17:57:00Z</dcterms:modified>
</cp:coreProperties>
</file>